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Szybka randka z Przemysłem 4.0 – spotkanie branżowe poświęcone automatyzacji produkcji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Czechowice-Dziedzice, 4 października 2021 r. – Automatyzacja procesu skanowania 3D, robotyzacja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jej cyfrowy bliźniak, geolokalizacja, technologie druku 3D, obróbki CNC, cyberbezpieczeństwo – to właśnie te zagadnienia będą tematyką wydarzenia „IOT 2021 – Automatyzacja produkcji – Szybka randka z Przemysłem 4.0”. Na uczestników spotkania czekać będą pokazy i warsztaty na żywo – maksimum praktyki, minimum teorii.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odbędzie się w czwartek 14 października 2021 roku w przestrzeni coworkingowej Silesia </w:t>
      </w:r>
      <w:r>
        <w:rPr>
          <w:rFonts w:ascii="calibri" w:hAnsi="calibri" w:eastAsia="calibri" w:cs="calibri"/>
          <w:sz w:val="24"/>
          <w:szCs w:val="24"/>
        </w:rPr>
        <w:t xml:space="preserve">StartUp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(budynek Centrum Handlowego Stara Kablownia)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Czechowicach-Dziedzicach o godzinie 10:00.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</w:t>
      </w:r>
      <w:r>
        <w:rPr>
          <w:rFonts w:ascii="calibri" w:hAnsi="calibri" w:eastAsia="calibri" w:cs="calibri"/>
          <w:sz w:val="24"/>
          <w:szCs w:val="24"/>
        </w:rPr>
        <w:t xml:space="preserve">już kolejna </w:t>
      </w:r>
      <w:r>
        <w:rPr>
          <w:rFonts w:ascii="calibri" w:hAnsi="calibri" w:eastAsia="calibri" w:cs="calibri"/>
          <w:sz w:val="24"/>
          <w:szCs w:val="24"/>
        </w:rPr>
        <w:t xml:space="preserve">edycja spotkania</w:t>
      </w:r>
      <w:r>
        <w:rPr>
          <w:rFonts w:ascii="calibri" w:hAnsi="calibri" w:eastAsia="calibri" w:cs="calibri"/>
          <w:sz w:val="24"/>
          <w:szCs w:val="24"/>
        </w:rPr>
        <w:t xml:space="preserve"> branżowego</w:t>
      </w:r>
      <w:r>
        <w:rPr>
          <w:rFonts w:ascii="calibri" w:hAnsi="calibri" w:eastAsia="calibri" w:cs="calibri"/>
          <w:sz w:val="24"/>
          <w:szCs w:val="24"/>
        </w:rPr>
        <w:t xml:space="preserve">, które poświęc</w:t>
      </w:r>
      <w:r>
        <w:rPr>
          <w:rFonts w:ascii="calibri" w:hAnsi="calibri" w:eastAsia="calibri" w:cs="calibri"/>
          <w:sz w:val="24"/>
          <w:szCs w:val="24"/>
        </w:rPr>
        <w:t xml:space="preserve">a uwagę</w:t>
      </w:r>
      <w:r>
        <w:rPr>
          <w:rFonts w:ascii="calibri" w:hAnsi="calibri" w:eastAsia="calibri" w:cs="calibri"/>
          <w:sz w:val="24"/>
          <w:szCs w:val="24"/>
        </w:rPr>
        <w:t xml:space="preserve"> nowoczesnym technologiom Przemysłu 4.0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Tegoroczne </w:t>
      </w:r>
      <w:r>
        <w:rPr>
          <w:rFonts w:ascii="calibri" w:hAnsi="calibri" w:eastAsia="calibri" w:cs="calibri"/>
          <w:sz w:val="24"/>
          <w:szCs w:val="24"/>
        </w:rPr>
        <w:t xml:space="preserve">wydarzenie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zostanie </w:t>
      </w:r>
      <w:r>
        <w:rPr>
          <w:rFonts w:ascii="calibri" w:hAnsi="calibri" w:eastAsia="calibri" w:cs="calibri"/>
          <w:sz w:val="24"/>
          <w:szCs w:val="24"/>
        </w:rPr>
        <w:t xml:space="preserve">zorganizowane w formie</w:t>
      </w:r>
      <w:r>
        <w:rPr>
          <w:rFonts w:ascii="calibri" w:hAnsi="calibri" w:eastAsia="calibri" w:cs="calibri"/>
          <w:sz w:val="24"/>
          <w:szCs w:val="24"/>
        </w:rPr>
        <w:t xml:space="preserve"> warsztatow</w:t>
      </w:r>
      <w:r>
        <w:rPr>
          <w:rFonts w:ascii="calibri" w:hAnsi="calibri" w:eastAsia="calibri" w:cs="calibri"/>
          <w:sz w:val="24"/>
          <w:szCs w:val="24"/>
        </w:rPr>
        <w:t xml:space="preserve">ej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zasadzie tytułowych szybkich randek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Uczestni</w:t>
      </w:r>
      <w:r>
        <w:rPr>
          <w:rFonts w:ascii="calibri" w:hAnsi="calibri" w:eastAsia="calibri" w:cs="calibri"/>
          <w:sz w:val="24"/>
          <w:szCs w:val="24"/>
        </w:rPr>
        <w:t xml:space="preserve">cy </w:t>
      </w:r>
      <w:r>
        <w:rPr>
          <w:rFonts w:ascii="calibri" w:hAnsi="calibri" w:eastAsia="calibri" w:cs="calibri"/>
          <w:sz w:val="24"/>
          <w:szCs w:val="24"/>
        </w:rPr>
        <w:t xml:space="preserve">spotkania</w:t>
      </w:r>
      <w:r>
        <w:rPr>
          <w:rFonts w:ascii="calibri" w:hAnsi="calibri" w:eastAsia="calibri" w:cs="calibri"/>
          <w:sz w:val="24"/>
          <w:szCs w:val="24"/>
        </w:rPr>
        <w:t xml:space="preserve"> zostaną podzieleni na kilka grup</w:t>
      </w:r>
      <w:r>
        <w:rPr>
          <w:rFonts w:ascii="calibri" w:hAnsi="calibri" w:eastAsia="calibri" w:cs="calibri"/>
          <w:sz w:val="24"/>
          <w:szCs w:val="24"/>
        </w:rPr>
        <w:t xml:space="preserve">, które rotacyjnie będą odwiedzać stoiska organizatorów.</w:t>
      </w:r>
      <w:r>
        <w:rPr>
          <w:rFonts w:ascii="calibri" w:hAnsi="calibri" w:eastAsia="calibri" w:cs="calibri"/>
          <w:sz w:val="24"/>
          <w:szCs w:val="24"/>
        </w:rPr>
        <w:t xml:space="preserve"> Przy każdym z</w:t>
      </w:r>
      <w:r>
        <w:rPr>
          <w:rFonts w:ascii="calibri" w:hAnsi="calibri" w:eastAsia="calibri" w:cs="calibri"/>
          <w:sz w:val="24"/>
          <w:szCs w:val="24"/>
        </w:rPr>
        <w:t xml:space="preserve"> ośmiu</w:t>
      </w:r>
      <w:r>
        <w:rPr>
          <w:rFonts w:ascii="calibri" w:hAnsi="calibri" w:eastAsia="calibri" w:cs="calibri"/>
          <w:sz w:val="24"/>
          <w:szCs w:val="24"/>
        </w:rPr>
        <w:t xml:space="preserve"> stanowisk n</w:t>
      </w:r>
      <w:r>
        <w:rPr>
          <w:rFonts w:ascii="calibri" w:hAnsi="calibri" w:eastAsia="calibri" w:cs="calibri"/>
          <w:sz w:val="24"/>
          <w:szCs w:val="24"/>
        </w:rPr>
        <w:t xml:space="preserve">a uczestników</w:t>
      </w:r>
      <w:r>
        <w:rPr>
          <w:rFonts w:ascii="calibri" w:hAnsi="calibri" w:eastAsia="calibri" w:cs="calibri"/>
          <w:sz w:val="24"/>
          <w:szCs w:val="24"/>
        </w:rPr>
        <w:t xml:space="preserve"> będą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czekać </w:t>
      </w:r>
      <w:r>
        <w:rPr>
          <w:rFonts w:ascii="calibri" w:hAnsi="calibri" w:eastAsia="calibri" w:cs="calibri"/>
          <w:sz w:val="24"/>
          <w:szCs w:val="24"/>
        </w:rPr>
        <w:t xml:space="preserve">eksperci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którzy</w:t>
      </w:r>
      <w:r>
        <w:rPr>
          <w:rFonts w:ascii="calibri" w:hAnsi="calibri" w:eastAsia="calibri" w:cs="calibri"/>
          <w:sz w:val="24"/>
          <w:szCs w:val="24"/>
        </w:rPr>
        <w:t xml:space="preserve"> opowiedzą o swoich rozwiązaniach dla przemysłu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zademonstrują</w:t>
      </w:r>
      <w:r>
        <w:rPr>
          <w:rFonts w:ascii="calibri" w:hAnsi="calibri" w:eastAsia="calibri" w:cs="calibri"/>
          <w:sz w:val="24"/>
          <w:szCs w:val="24"/>
        </w:rPr>
        <w:t xml:space="preserve"> możliwości eksponowanego sprzętu.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 zakończeniu rund warsztatowych </w:t>
      </w:r>
      <w:r>
        <w:rPr>
          <w:rFonts w:ascii="calibri" w:hAnsi="calibri" w:eastAsia="calibri" w:cs="calibri"/>
          <w:sz w:val="24"/>
          <w:szCs w:val="24"/>
        </w:rPr>
        <w:t xml:space="preserve">uczestnicy będą mogli wrócić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</w:t>
      </w:r>
      <w:r>
        <w:rPr>
          <w:rFonts w:ascii="calibri" w:hAnsi="calibri" w:eastAsia="calibri" w:cs="calibri"/>
          <w:sz w:val="24"/>
          <w:szCs w:val="24"/>
        </w:rPr>
        <w:t xml:space="preserve"> st</w:t>
      </w:r>
      <w:r>
        <w:rPr>
          <w:rFonts w:ascii="calibri" w:hAnsi="calibri" w:eastAsia="calibri" w:cs="calibri"/>
          <w:sz w:val="24"/>
          <w:szCs w:val="24"/>
        </w:rPr>
        <w:t xml:space="preserve">ois</w:t>
      </w:r>
      <w:r>
        <w:rPr>
          <w:rFonts w:ascii="calibri" w:hAnsi="calibri" w:eastAsia="calibri" w:cs="calibri"/>
          <w:sz w:val="24"/>
          <w:szCs w:val="24"/>
        </w:rPr>
        <w:t xml:space="preserve">k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, które ich najbardziej zainteresują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goście będą mogli zobaczyć rozwiązania oferowane przez współgospodarzy spotkania: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DrimRobotics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Rolling Robots, InnerWeb, Elmark / Universal Robots, CadXpert, SoniqAnalytics,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CamTechnology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ASCOMP S.A.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 f</w:t>
      </w:r>
      <w:r>
        <w:rPr>
          <w:rFonts w:ascii="calibri" w:hAnsi="calibri" w:eastAsia="calibri" w:cs="calibri"/>
          <w:sz w:val="24"/>
          <w:szCs w:val="24"/>
        </w:rPr>
        <w:t xml:space="preserve">irm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opowiedzą o automatyzacji procesu skanowania 3D.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Zaprezentowane zostaną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rozwiązania 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zautomatyzowanej kontroli jakości</w:t>
      </w:r>
      <w:r>
        <w:rPr>
          <w:rFonts w:ascii="calibri" w:hAnsi="calibri" w:eastAsia="calibri" w:cs="calibri"/>
          <w:sz w:val="24"/>
          <w:szCs w:val="24"/>
        </w:rPr>
        <w:t xml:space="preserve">, m.in.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automatyczny system skanujący eviXmatic oraz </w:t>
      </w:r>
      <w:r>
        <w:rPr>
          <w:rFonts w:ascii="calibri" w:hAnsi="calibri" w:eastAsia="calibri" w:cs="calibri"/>
          <w:sz w:val="24"/>
          <w:szCs w:val="24"/>
        </w:rPr>
        <w:t xml:space="preserve">skaner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eviXscan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3D zintegrowan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robotem współpracującym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niver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obots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DrimRobotics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przybliży aspekty a</w:t>
      </w:r>
      <w:r>
        <w:rPr>
          <w:rFonts w:ascii="calibri" w:hAnsi="calibri" w:eastAsia="calibri" w:cs="calibri"/>
          <w:sz w:val="24"/>
          <w:szCs w:val="24"/>
        </w:rPr>
        <w:t xml:space="preserve">utomatyzacj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produkcji na przykładach implementacji robotów współpracujących w branży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motoryzacyjnej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wykorzystaniem cyfrowego bliźniaka.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InnerWeb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zademonstruj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 monitoringu efektywności zasobów i bezpieczeństwa oraz technologie: LIDAR i Aktywn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Kart</w:t>
      </w:r>
      <w:r>
        <w:rPr>
          <w:rFonts w:ascii="calibri" w:hAnsi="calibri" w:eastAsia="calibri" w:cs="calibri"/>
          <w:sz w:val="24"/>
          <w:szCs w:val="24"/>
        </w:rPr>
        <w:t xml:space="preserve">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stanowisku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Elmark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 Universal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Robots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eksperci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opowiedzą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faktach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mitach dotyczących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</w:t>
      </w:r>
      <w:r>
        <w:rPr>
          <w:rFonts w:ascii="calibri" w:hAnsi="calibri" w:eastAsia="calibri" w:cs="calibri"/>
          <w:sz w:val="24"/>
          <w:szCs w:val="24"/>
        </w:rPr>
        <w:t xml:space="preserve">obot</w:t>
      </w:r>
      <w:r>
        <w:rPr>
          <w:rFonts w:ascii="calibri" w:hAnsi="calibri" w:eastAsia="calibri" w:cs="calibri"/>
          <w:sz w:val="24"/>
          <w:szCs w:val="24"/>
        </w:rPr>
        <w:t xml:space="preserve">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przykładzie swoich rozwiązań o</w:t>
      </w:r>
      <w:r>
        <w:rPr>
          <w:rFonts w:ascii="calibri" w:hAnsi="calibri" w:eastAsia="calibri" w:cs="calibri"/>
          <w:sz w:val="24"/>
          <w:szCs w:val="24"/>
        </w:rPr>
        <w:t xml:space="preserve">dpowiedzą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następujące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pytani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jaki sposób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roboty współpracujące </w:t>
      </w:r>
      <w:r>
        <w:rPr>
          <w:rFonts w:ascii="calibri" w:hAnsi="calibri" w:eastAsia="calibri" w:cs="calibri"/>
          <w:sz w:val="24"/>
          <w:szCs w:val="24"/>
        </w:rPr>
        <w:t xml:space="preserve">rewolucjonizują rynek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jakich obszarach znajdują zastosowanie.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firmy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CadXpert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poświęcą uwagę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tematowi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ruk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3D w fabryce 4.0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redukcj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czasu i kosztów</w:t>
      </w:r>
      <w:r>
        <w:rPr>
          <w:rFonts w:ascii="calibri" w:hAnsi="calibri" w:eastAsia="calibri" w:cs="calibri"/>
          <w:sz w:val="24"/>
          <w:szCs w:val="24"/>
        </w:rPr>
        <w:t xml:space="preserve">, które tego typu technologia przynosi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Omówione zostanie także z</w:t>
      </w:r>
      <w:r>
        <w:rPr>
          <w:rFonts w:ascii="calibri" w:hAnsi="calibri" w:eastAsia="calibri" w:cs="calibri"/>
          <w:sz w:val="24"/>
          <w:szCs w:val="24"/>
        </w:rPr>
        <w:t xml:space="preserve">astosowanie druku 3D w robotyce oraz w przemyśle produkcyjnym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SoniqAnalytics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zaprezentuje rozwiązania w odniesieniu do p</w:t>
      </w:r>
      <w:r>
        <w:rPr>
          <w:rFonts w:ascii="calibri" w:hAnsi="calibri" w:eastAsia="calibri" w:cs="calibri"/>
          <w:sz w:val="24"/>
          <w:szCs w:val="24"/>
        </w:rPr>
        <w:t xml:space="preserve">roces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transformacji cyfrowej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wdrażani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systemów zarządzania produkcją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</w:t>
      </w:r>
      <w:r>
        <w:rPr>
          <w:rFonts w:ascii="calibri" w:hAnsi="calibri" w:eastAsia="calibri" w:cs="calibri"/>
          <w:sz w:val="24"/>
          <w:szCs w:val="24"/>
        </w:rPr>
        <w:t xml:space="preserve">a stanowisku firmy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CamTechnology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eksperci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zademonstr</w:t>
      </w:r>
      <w:r>
        <w:rPr>
          <w:rFonts w:ascii="calibri" w:hAnsi="calibri" w:eastAsia="calibri" w:cs="calibri"/>
          <w:sz w:val="24"/>
          <w:szCs w:val="24"/>
        </w:rPr>
        <w:t xml:space="preserve">ują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technologie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związane z a</w:t>
      </w:r>
      <w:r>
        <w:rPr>
          <w:rFonts w:ascii="calibri" w:hAnsi="calibri" w:eastAsia="calibri" w:cs="calibri"/>
          <w:sz w:val="24"/>
          <w:szCs w:val="24"/>
        </w:rPr>
        <w:t xml:space="preserve">utomatyzacj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procesie programowania obrabiarek numerycznych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opowiedzą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realn</w:t>
      </w:r>
      <w:r>
        <w:rPr>
          <w:rFonts w:ascii="calibri" w:hAnsi="calibri" w:eastAsia="calibri" w:cs="calibri"/>
          <w:sz w:val="24"/>
          <w:szCs w:val="24"/>
        </w:rPr>
        <w:t xml:space="preserve">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oszczędnoś</w:t>
      </w:r>
      <w:r>
        <w:rPr>
          <w:rFonts w:ascii="calibri" w:hAnsi="calibri" w:eastAsia="calibri" w:cs="calibri"/>
          <w:sz w:val="24"/>
          <w:szCs w:val="24"/>
        </w:rPr>
        <w:t xml:space="preserve">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Smart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Factory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kolei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eksperci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AS</w:t>
      </w:r>
      <w:r>
        <w:rPr>
          <w:rFonts w:ascii="calibri" w:hAnsi="calibri" w:eastAsia="calibri" w:cs="calibri"/>
          <w:sz w:val="24"/>
          <w:szCs w:val="24"/>
          <w:b/>
        </w:rPr>
        <w:t xml:space="preserve">C</w:t>
      </w:r>
      <w:r>
        <w:rPr>
          <w:rFonts w:ascii="calibri" w:hAnsi="calibri" w:eastAsia="calibri" w:cs="calibri"/>
          <w:sz w:val="24"/>
          <w:szCs w:val="24"/>
          <w:b/>
        </w:rPr>
        <w:t xml:space="preserve">O</w:t>
      </w:r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  <w:b/>
        </w:rPr>
        <w:t xml:space="preserve">P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S.A.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przedstawią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rozwiązani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„W</w:t>
      </w:r>
      <w:r>
        <w:rPr>
          <w:rFonts w:ascii="calibri" w:hAnsi="calibri" w:eastAsia="calibri" w:cs="calibri"/>
          <w:sz w:val="24"/>
          <w:szCs w:val="24"/>
        </w:rPr>
        <w:t xml:space="preserve">irtualn</w:t>
      </w:r>
      <w:r>
        <w:rPr>
          <w:rFonts w:ascii="calibri" w:hAnsi="calibri" w:eastAsia="calibri" w:cs="calibri"/>
          <w:sz w:val="24"/>
          <w:szCs w:val="24"/>
        </w:rPr>
        <w:t xml:space="preserve">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Oficer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Bezpieczeństwa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,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kontekście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omówią,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zapewnić bezpieczeństwo procesów produkcyjnych w trakcie transformacji do Przemysłu 4.0.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wydarzeniu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„IOT 2021 – Automatyzacja produkcji – Szybka randka z Przemysłem 4.0”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należy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dokonać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rejestracji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organizatorów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iot2021.pl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(l</w:t>
      </w:r>
      <w:r>
        <w:rPr>
          <w:rFonts w:ascii="calibri" w:hAnsi="calibri" w:eastAsia="calibri" w:cs="calibri"/>
          <w:sz w:val="24"/>
          <w:szCs w:val="24"/>
        </w:rPr>
        <w:t xml:space="preserve">iczba miejsc ograniczona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ot2021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2026-08-27T09:44:54+02:00</dcterms:created>
  <dcterms:modified xsi:type="dcterms:W3CDTF">2026-08-27T09:44:54+02:00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