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automatyzacji produkcji na szybkiej randce z Przemysłem 4.0 w Czechowicach-Dziedzicach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Polska, 10.11.2021 r. – W październiku odbyło się wydarzenie „IOT 2021 – Automatyzacja produkcji – Szybka randka z Przemysłem 4.0”. Podczas spotkania, które miało charakter warsztatowy, goście mogli zapoznać się z rozwiązaniami z dziedziny automatyzacji procesu skanowania 3D, robotyzacji, geolokalizacji, technologii druku 3D, obróbki CNC czy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coworkingowej Silesia Startup w Czechowicach-Dziedzicach po raz kolejny odbyło się spotkanie branżowe, którego tematyką była automatyzacja procesów produkcyjnych w nawiązaniu do wyzwań Przemysłu 4.0. </w:t>
      </w:r>
      <w:r>
        <w:rPr>
          <w:rFonts w:ascii="calibri" w:hAnsi="calibri" w:eastAsia="calibri" w:cs="calibri"/>
          <w:sz w:val="24"/>
          <w:szCs w:val="24"/>
        </w:rPr>
        <w:t xml:space="preserve">W tym roku organizatorzy postawili na formułę tzw. szybkich randek. Uczestnicy spotkania, podzieleni na grupy, rotacyjnie odwiedzali każde z ośmiu stanowisk, na których eksperci prezentowali rozwiązania swoich firm oraz demonstrowali możliwości eksponowanego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Czasy nudnych prelekcji opartych głównie na teoretycznych wykładach skończyły się. Ludzie oczekują konkretnych informacji opartych na faktach, najlepiej bezpośrednio od praktyków w swojej dziedzinie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Sernicki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asystent ds. handlu i marketingu w Drim Robotics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edycja wydarzenia, tym razem w całkowicie warsztatowej formie, tylko nas w tym utwierdziła. Chcemy co roku wprowadzać coś nowego, co uatrakcyjni naszą imprezę i sprawi, że ludzie będą czekali na jej kolejną edycję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spotkania czekały demonstracje przygotowane przez współgospodarzy wydarzenia: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 SA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Drim Robotics</w:t>
      </w:r>
      <w:r>
        <w:rPr>
          <w:rFonts w:ascii="calibri" w:hAnsi="calibri" w:eastAsia="calibri" w:cs="calibri"/>
          <w:sz w:val="24"/>
          <w:szCs w:val="24"/>
        </w:rPr>
        <w:t xml:space="preserve"> / </w:t>
      </w:r>
      <w:r>
        <w:rPr>
          <w:rFonts w:ascii="calibri" w:hAnsi="calibri" w:eastAsia="calibri" w:cs="calibri"/>
          <w:sz w:val="24"/>
          <w:szCs w:val="24"/>
          <w:b/>
        </w:rPr>
        <w:t xml:space="preserve">Rolling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InnerWeb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Elmark</w:t>
      </w:r>
      <w:r>
        <w:rPr>
          <w:rFonts w:ascii="calibri" w:hAnsi="calibri" w:eastAsia="calibri" w:cs="calibri"/>
          <w:sz w:val="24"/>
          <w:szCs w:val="24"/>
        </w:rPr>
        <w:t xml:space="preserve"> / </w:t>
      </w:r>
      <w:r>
        <w:rPr>
          <w:rFonts w:ascii="calibri" w:hAnsi="calibri" w:eastAsia="calibri" w:cs="calibri"/>
          <w:sz w:val="24"/>
          <w:szCs w:val="24"/>
          <w:b/>
        </w:rPr>
        <w:t xml:space="preserve">Universal Robots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SoniqAnalytics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ASCOMP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firmy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zaprezentowali rozwiązania z dziedziny automatyzacji procesu skanowania 3D i zautomatyzowanej kontroli jakości. Były to skaner eviXscan 3D FinePrecision zintegrowany z robotem współpracującym Universal </w:t>
      </w:r>
      <w:r>
        <w:rPr>
          <w:rFonts w:ascii="calibri" w:hAnsi="calibri" w:eastAsia="calibri" w:cs="calibri"/>
          <w:sz w:val="24"/>
          <w:szCs w:val="24"/>
        </w:rPr>
        <w:t xml:space="preserve">Robots</w:t>
      </w:r>
      <w:r>
        <w:rPr>
          <w:rFonts w:ascii="calibri" w:hAnsi="calibri" w:eastAsia="calibri" w:cs="calibri"/>
          <w:sz w:val="24"/>
          <w:szCs w:val="24"/>
        </w:rPr>
        <w:t xml:space="preserve"> oraz automatyczny system skanujący ze skanerem eviXscan 3D Optima+ 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Podczas wydarzenia zaprezentowaliśmy możliwości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ystemu kontroli jakości eviXmatic 2.0, który pozwala na zintegrowanie skanerów w proces kontroli jakości poprzez automatyczne przesyłanie skanów do zewnętrznego oprogramowania Geomagic Control X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Damian Dziura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młodszy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 aplikacyjny ds. skanerów 3D w Evatronix 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temu jesteśmy w stanie uzyskać raport, który pozwala odrzucić błędnie wykonane części w procesie 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stanowisku </w:t>
      </w:r>
      <w:r>
        <w:rPr>
          <w:rFonts w:ascii="calibri" w:hAnsi="calibri" w:eastAsia="calibri" w:cs="calibri"/>
          <w:sz w:val="24"/>
          <w:szCs w:val="24"/>
          <w:b/>
        </w:rPr>
        <w:t xml:space="preserve">Drim Robotics </w:t>
      </w:r>
      <w:r>
        <w:rPr>
          <w:rFonts w:ascii="calibri" w:hAnsi="calibri" w:eastAsia="calibri" w:cs="calibri"/>
          <w:sz w:val="24"/>
          <w:szCs w:val="24"/>
        </w:rPr>
        <w:t xml:space="preserve">specjaliści przybliżali problematykę automatyzacji produkcji na przykładach implementacji robotów współpracujących w branży motoryzacyjnej z wykorzystaniem cyfrowego bliźniaka. Eksperci z</w:t>
      </w:r>
      <w:r>
        <w:rPr>
          <w:rFonts w:ascii="calibri" w:hAnsi="calibri" w:eastAsia="calibri" w:cs="calibri"/>
          <w:sz w:val="24"/>
          <w:szCs w:val="24"/>
          <w:b/>
        </w:rPr>
        <w:t xml:space="preserve"> InnerWeb</w:t>
      </w:r>
      <w:r>
        <w:rPr>
          <w:rFonts w:ascii="calibri" w:hAnsi="calibri" w:eastAsia="calibri" w:cs="calibri"/>
          <w:sz w:val="24"/>
          <w:szCs w:val="24"/>
        </w:rPr>
        <w:t xml:space="preserve"> zademonstrowali system monitoringu efektywności zasobów i bezpieczeństwa oraz technologiach LIDAR i Aktywnych Karty. Na stoisku firm </w:t>
      </w:r>
      <w:r>
        <w:rPr>
          <w:rFonts w:ascii="calibri" w:hAnsi="calibri" w:eastAsia="calibri" w:cs="calibri"/>
          <w:sz w:val="24"/>
          <w:szCs w:val="24"/>
          <w:b/>
        </w:rPr>
        <w:t xml:space="preserve">Elmark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Universal Robots </w:t>
      </w:r>
      <w:r>
        <w:rPr>
          <w:rFonts w:ascii="calibri" w:hAnsi="calibri" w:eastAsia="calibri" w:cs="calibri"/>
          <w:sz w:val="24"/>
          <w:szCs w:val="24"/>
        </w:rPr>
        <w:t xml:space="preserve">specjaliści rozprawiali się z faktami i mitami na temat kobotów. Na przykładzie swoich rozwiązań wyjaśniali, w jaki sposób roboty współpracujące rewolucjonizują rynek oraz w jakich obszarach znajdują zastosowanie. Z kolei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CadXpert </w:t>
      </w:r>
      <w:r>
        <w:rPr>
          <w:rFonts w:ascii="calibri" w:hAnsi="calibri" w:eastAsia="calibri" w:cs="calibri"/>
          <w:sz w:val="24"/>
          <w:szCs w:val="24"/>
        </w:rPr>
        <w:t xml:space="preserve">poświęcili uwagę tematowi druku 3D w fabryce 4.0 oraz kwestii redukcji czasu i kosztów generowanych przez tego typu technologię. Omówiono również zastosowanie druku 3D w robotyce i w przemyśle produkcyjnym. Firma </w:t>
      </w:r>
      <w:r>
        <w:rPr>
          <w:rFonts w:ascii="calibri" w:hAnsi="calibri" w:eastAsia="calibri" w:cs="calibri"/>
          <w:sz w:val="24"/>
          <w:szCs w:val="24"/>
          <w:b/>
        </w:rPr>
        <w:t xml:space="preserve">SoniqAnalytics </w:t>
      </w:r>
      <w:r>
        <w:rPr>
          <w:rFonts w:ascii="calibri" w:hAnsi="calibri" w:eastAsia="calibri" w:cs="calibri"/>
          <w:sz w:val="24"/>
          <w:szCs w:val="24"/>
        </w:rPr>
        <w:t xml:space="preserve">zaprezentowała rozwiązania w odniesieniu do procesu transformacji cyfrowej i wdrażania systemów zarządzania produkcją. Na stanowisku firmy </w:t>
      </w:r>
      <w:r>
        <w:rPr>
          <w:rFonts w:ascii="calibri" w:hAnsi="calibri" w:eastAsia="calibri" w:cs="calibri"/>
          <w:sz w:val="24"/>
          <w:szCs w:val="24"/>
          <w:b/>
        </w:rPr>
        <w:t xml:space="preserve">CAM Technology</w:t>
      </w:r>
      <w:r>
        <w:rPr>
          <w:rFonts w:ascii="calibri" w:hAnsi="calibri" w:eastAsia="calibri" w:cs="calibri"/>
          <w:sz w:val="24"/>
          <w:szCs w:val="24"/>
        </w:rPr>
        <w:t xml:space="preserve"> goście mogli zapoznać się z technologią związaną z automatyzacją w procesie programowania obrabiarek numerycznych i poznać szczegóły dotyczące realnej oszczędności w Smart Factory. Z kolei 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ASCOMP S.A.</w:t>
      </w:r>
      <w:r>
        <w:rPr>
          <w:rFonts w:ascii="calibri" w:hAnsi="calibri" w:eastAsia="calibri" w:cs="calibri"/>
          <w:sz w:val="24"/>
          <w:szCs w:val="24"/>
        </w:rPr>
        <w:t xml:space="preserve"> przybliżyli uczestnikom rozwiązanie „Wirtualnego Oficera Bezpieczeństwa”, w odniesieniu do bezpieczeństwa procesów produkcyjnych w trakcie transformacji do Przemysłu 4.0.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Atutem spotkania IOT 2021 – Szybka Randka z Przemysłem 4.0 była ENERGIA. Żadnych prelekcji tylko aktywne uczestnictwo – zarówno uczestników, jak i wystawców, którzy kilkukrotnie prezentowali swoje technologie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Worecki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InnerWeb Sp. z o.o</w:t>
      </w:r>
      <w:r>
        <w:rPr>
          <w:rFonts w:ascii="calibri" w:hAnsi="calibri" w:eastAsia="calibri" w:cs="calibri"/>
          <w:sz w:val="24"/>
          <w:szCs w:val="24"/>
        </w:rPr>
        <w:t xml:space="preserve">., podkreślając, że taki charakter wydarzenia spotkał się z pozytywnym odzewem ze strony gości.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wydarzeniu pytaliśmy uczestników, jak podobała im się formuła spotkania. Mówili, że pierwszy raz byli na wydarzeniu, podczas którego wszyscy – wystawcy technologii i uczestnicy – w jednym czasie byli aktywni i skupieni na zdobywaniu nowej wiedzy. To był zastrzyk dużej dawki konstruktywnych idei i rozwiązań</w:t>
      </w:r>
      <w:r>
        <w:rPr>
          <w:rFonts w:ascii="calibri" w:hAnsi="calibri" w:eastAsia="calibri" w:cs="calibri"/>
          <w:sz w:val="24"/>
          <w:szCs w:val="24"/>
        </w:rPr>
        <w:t xml:space="preserve"> – puentuje </w:t>
      </w:r>
      <w:r>
        <w:rPr>
          <w:rFonts w:ascii="calibri" w:hAnsi="calibri" w:eastAsia="calibri" w:cs="calibri"/>
          <w:sz w:val="24"/>
          <w:szCs w:val="24"/>
          <w:b/>
        </w:rPr>
        <w:t xml:space="preserve">M. Worecki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szczegółów dotyczących wydarzenia </w:t>
      </w:r>
      <w:r>
        <w:rPr>
          <w:rFonts w:ascii="calibri" w:hAnsi="calibri" w:eastAsia="calibri" w:cs="calibri"/>
          <w:sz w:val="24"/>
          <w:szCs w:val="24"/>
        </w:rPr>
        <w:t xml:space="preserve">„IOT 2021 – Automatyzacja produkcji – Szybka randka z Przemysłem 4.0”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relacji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7G8cTPNGX8&amp;amp;amp;t=1s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2025-10-26T21:25:49+01:00</dcterms:created>
  <dcterms:modified xsi:type="dcterms:W3CDTF">2025-10-26T21:25:49+01:00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